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AFB14" w14:textId="77777777" w:rsidR="009300B5" w:rsidRDefault="009300B5" w:rsidP="009300B5">
      <w:pPr>
        <w:pStyle w:val="NormalWeb"/>
        <w:spacing w:before="240" w:beforeAutospacing="0" w:after="240" w:afterAutospacing="0"/>
      </w:pPr>
      <w:r>
        <w:rPr>
          <w:rStyle w:val="Strong"/>
        </w:rPr>
        <w:t>Water It, Grow It, Cook It Competition terms and conditions of entry.</w:t>
      </w:r>
    </w:p>
    <w:p w14:paraId="1DAEE18A" w14:textId="5B789CDD" w:rsidR="000B59A9" w:rsidRDefault="000B59A9" w:rsidP="000B59A9">
      <w:pPr>
        <w:pStyle w:val="NormalWeb"/>
        <w:spacing w:before="240" w:beforeAutospacing="0" w:after="240" w:afterAutospacing="0"/>
      </w:pPr>
      <w:r w:rsidRPr="000B59A9">
        <w:t>1.</w:t>
      </w:r>
      <w:r>
        <w:t xml:space="preserve"> </w:t>
      </w:r>
      <w:r w:rsidR="009300B5">
        <w:t xml:space="preserve">By </w:t>
      </w:r>
      <w:proofErr w:type="gramStart"/>
      <w:r w:rsidR="009300B5">
        <w:t>entering into</w:t>
      </w:r>
      <w:proofErr w:type="gramEnd"/>
      <w:r w:rsidR="009300B5">
        <w:t xml:space="preserve"> this competition, you (‘Entrant’) agree to be bound by these terms and conditions.</w:t>
      </w:r>
      <w:r w:rsidR="009300B5">
        <w:br/>
        <w:t xml:space="preserve">2. The Promoter is </w:t>
      </w:r>
      <w:r w:rsidR="008D0CB6">
        <w:t>Goulburn Valley Water</w:t>
      </w:r>
      <w:r w:rsidR="009300B5">
        <w:t xml:space="preserve">, ABN </w:t>
      </w:r>
      <w:r w:rsidR="008D0CB6">
        <w:t>84 578 076 056</w:t>
      </w:r>
      <w:r w:rsidR="009300B5">
        <w:t xml:space="preserve"> of </w:t>
      </w:r>
      <w:r w:rsidR="008D0CB6">
        <w:t>104-110 Fryers Street</w:t>
      </w:r>
      <w:r w:rsidR="009300B5">
        <w:t xml:space="preserve">, </w:t>
      </w:r>
      <w:r w:rsidR="008D0CB6">
        <w:t>Shepparton</w:t>
      </w:r>
      <w:r w:rsidR="009300B5">
        <w:t>, Victoria, 3</w:t>
      </w:r>
      <w:r w:rsidR="008D0CB6">
        <w:t>63</w:t>
      </w:r>
      <w:r w:rsidR="009300B5">
        <w:t>0.</w:t>
      </w:r>
      <w:r w:rsidR="009300B5">
        <w:br/>
        <w:t>3. Entry is open to educational institutions</w:t>
      </w:r>
      <w:r w:rsidR="00934BD8">
        <w:t xml:space="preserve"> </w:t>
      </w:r>
      <w:r w:rsidR="009300B5">
        <w:t xml:space="preserve">and community members in </w:t>
      </w:r>
      <w:r w:rsidR="008D0CB6">
        <w:t>Goulburn Valley</w:t>
      </w:r>
      <w:r w:rsidR="009300B5">
        <w:t xml:space="preserve"> Water’s service region.</w:t>
      </w:r>
      <w:r w:rsidR="009300B5">
        <w:br/>
        <w:t>4. Recipes and photos submitted for entry must have been prepared by the entrant.</w:t>
      </w:r>
      <w:r w:rsidR="009300B5">
        <w:br/>
        <w:t xml:space="preserve">5. Entries will be void if the submission </w:t>
      </w:r>
      <w:r w:rsidR="00934BD8">
        <w:t>is</w:t>
      </w:r>
      <w:r w:rsidR="009300B5">
        <w:t xml:space="preserve"> incomplete (</w:t>
      </w:r>
      <w:r w:rsidR="00934BD8">
        <w:t>missing one or both photographs and/or recipe)</w:t>
      </w:r>
      <w:r w:rsidR="009300B5">
        <w:t>.</w:t>
      </w:r>
      <w:r w:rsidR="009300B5">
        <w:br/>
        <w:t xml:space="preserve">6. All entries must be submitted </w:t>
      </w:r>
      <w:r w:rsidR="00F76E57">
        <w:t>via email to WaterWeek@gvwater.vic.gov.au and must include a photograph of the plant/s from featuring in the dish, a photograph of the dish, and a copy of the recipe</w:t>
      </w:r>
      <w:r w:rsidR="009300B5">
        <w:t>.</w:t>
      </w:r>
      <w:r w:rsidR="009300B5">
        <w:br/>
        <w:t xml:space="preserve">7. Entries </w:t>
      </w:r>
      <w:r w:rsidR="00F76E57">
        <w:t xml:space="preserve">open at 9:00am on Thursday 19 August 2021 and </w:t>
      </w:r>
      <w:r w:rsidR="009300B5">
        <w:t xml:space="preserve">close at 5.00pm Australian Eastern Standard Time (AEST) on </w:t>
      </w:r>
      <w:r w:rsidR="00934BD8">
        <w:t>Wednesday</w:t>
      </w:r>
      <w:r w:rsidR="009300B5">
        <w:t xml:space="preserve"> </w:t>
      </w:r>
      <w:r w:rsidR="00934BD8">
        <w:t xml:space="preserve">13 October </w:t>
      </w:r>
      <w:r w:rsidR="009300B5">
        <w:t>2021. No extensions to this date will be granted.</w:t>
      </w:r>
      <w:r w:rsidR="009300B5">
        <w:br/>
        <w:t>8. Please retain a copy of your entry for your own purposes.</w:t>
      </w:r>
      <w:r w:rsidR="009300B5">
        <w:br/>
        <w:t xml:space="preserve">9. </w:t>
      </w:r>
      <w:r w:rsidR="00934BD8">
        <w:t>Goulburn Valley</w:t>
      </w:r>
      <w:r w:rsidR="009300B5">
        <w:t xml:space="preserve"> Water reserves the right to request additional information at any time.</w:t>
      </w:r>
      <w:r w:rsidR="009300B5">
        <w:br/>
        <w:t xml:space="preserve">10. </w:t>
      </w:r>
      <w:r w:rsidR="00934BD8">
        <w:t>Goulburn Valley</w:t>
      </w:r>
      <w:r w:rsidR="009300B5">
        <w:t xml:space="preserve"> Water reserves the right to reclassify, disqualify or withdraw an entry or award at any time if entry conditions are not met.</w:t>
      </w:r>
      <w:r w:rsidR="009300B5">
        <w:br/>
        <w:t xml:space="preserve">11. </w:t>
      </w:r>
      <w:r w:rsidR="00934BD8">
        <w:t>Goulburn Valley</w:t>
      </w:r>
      <w:r w:rsidR="009300B5">
        <w:t xml:space="preserve"> Water reserves the right to withdraw any category or award from the competition at any time.</w:t>
      </w:r>
      <w:r w:rsidR="009300B5">
        <w:br/>
        <w:t xml:space="preserve">12. All entries will be evaluated in good faith by the judging panel. The judges’ decision is </w:t>
      </w:r>
      <w:proofErr w:type="gramStart"/>
      <w:r w:rsidR="009300B5">
        <w:t>final</w:t>
      </w:r>
      <w:proofErr w:type="gramEnd"/>
      <w:r w:rsidR="009300B5">
        <w:t xml:space="preserve"> and no correspondence or discussion will be entered into.</w:t>
      </w:r>
      <w:r w:rsidR="009300B5">
        <w:br/>
        <w:t xml:space="preserve">13. All entries will be judged </w:t>
      </w:r>
      <w:proofErr w:type="gramStart"/>
      <w:r w:rsidR="009300B5">
        <w:t>on the basis of</w:t>
      </w:r>
      <w:proofErr w:type="gramEnd"/>
      <w:r w:rsidR="009300B5">
        <w:t xml:space="preserve"> the documents submitted to the judging panel.</w:t>
      </w:r>
      <w:r w:rsidR="009300B5">
        <w:br/>
        <w:t>14. Details of the judging procedures cannot be disclosed or discussed before, during, or after the event.</w:t>
      </w:r>
      <w:r w:rsidR="009300B5">
        <w:br/>
        <w:t>15. The judging panel reserves the right to make no award in a particular category or categories if insuﬃcient entries are received or if, in the judging panel’s view, the standard of the entries is insuﬃciently high to merit an award.</w:t>
      </w:r>
      <w:r w:rsidR="009300B5">
        <w:br/>
        <w:t xml:space="preserve">16. </w:t>
      </w:r>
      <w:r w:rsidR="00934BD8">
        <w:t>Goulburn Valley</w:t>
      </w:r>
      <w:r w:rsidR="009300B5">
        <w:t xml:space="preserve"> Water may use, </w:t>
      </w:r>
      <w:proofErr w:type="gramStart"/>
      <w:r w:rsidR="009300B5">
        <w:t>publish</w:t>
      </w:r>
      <w:proofErr w:type="gramEnd"/>
      <w:r w:rsidR="009300B5">
        <w:t xml:space="preserve"> or authorise others to publish details of any entry, including supporting materials and photographs, for the purposes associated with </w:t>
      </w:r>
      <w:r w:rsidR="00934BD8">
        <w:t>Goulburn Valley</w:t>
      </w:r>
      <w:r w:rsidR="009300B5">
        <w:t xml:space="preserve"> Water marketing and promotion programs (sympathetic to issues of commercial confidentiality). The entrant warrants that the use of the material by </w:t>
      </w:r>
      <w:r w:rsidR="00934BD8">
        <w:t>Goulburn Valley</w:t>
      </w:r>
      <w:r w:rsidR="009300B5">
        <w:t xml:space="preserve"> Water in this way will not constitute a breach of copyright. The entrant indemnifies </w:t>
      </w:r>
      <w:r w:rsidR="00934BD8">
        <w:t>Goulburn Valley</w:t>
      </w:r>
      <w:r w:rsidR="009300B5">
        <w:t xml:space="preserve"> Water </w:t>
      </w:r>
      <w:proofErr w:type="gramStart"/>
      <w:r w:rsidR="009300B5">
        <w:t>as a result of</w:t>
      </w:r>
      <w:proofErr w:type="gramEnd"/>
      <w:r w:rsidR="009300B5">
        <w:t xml:space="preserve"> a breach of this warranty by the entrant.</w:t>
      </w:r>
      <w:r w:rsidR="009300B5">
        <w:br/>
        <w:t xml:space="preserve">17. The media comment, including spoken or written editorial, and photographic display of any or </w:t>
      </w:r>
      <w:proofErr w:type="gramStart"/>
      <w:r w:rsidR="009300B5">
        <w:t>all of</w:t>
      </w:r>
      <w:proofErr w:type="gramEnd"/>
      <w:r w:rsidR="009300B5">
        <w:t xml:space="preserve"> the entries will be at the discretion of </w:t>
      </w:r>
      <w:r w:rsidR="00934BD8">
        <w:t>Goulburn Valley</w:t>
      </w:r>
      <w:r w:rsidR="009300B5">
        <w:t xml:space="preserve"> Water and the appropriate media.</w:t>
      </w:r>
      <w:r w:rsidR="009300B5">
        <w:br/>
        <w:t xml:space="preserve">18. </w:t>
      </w:r>
      <w:r w:rsidR="00934BD8">
        <w:t>Goulburn Valley</w:t>
      </w:r>
      <w:r w:rsidR="009300B5">
        <w:t xml:space="preserve"> Water reserves the right to change the conditions of entry at any time. You will be notified of any such changes using the electronic contact details you have provided.</w:t>
      </w:r>
      <w:r w:rsidR="009300B5">
        <w:br/>
      </w:r>
      <w:r w:rsidR="00F417A1">
        <w:t>19</w:t>
      </w:r>
      <w:r w:rsidR="009300B5">
        <w:t xml:space="preserve">. </w:t>
      </w:r>
      <w:r w:rsidR="00F417A1">
        <w:t>Goulburn Valley</w:t>
      </w:r>
      <w:r w:rsidR="009300B5">
        <w:t xml:space="preserve"> Water is committed to protecting personal information provided by you in accordance with the principles of the Victorian privacy laws. The information you provide will be used to administer the competition and to provide water and sewerage services to you. The Promoter’s Personal Privacy Charter is available at the www.</w:t>
      </w:r>
      <w:r w:rsidR="00F417A1">
        <w:t>gv</w:t>
      </w:r>
      <w:r w:rsidR="009300B5">
        <w:t>water.</w:t>
      </w:r>
      <w:r w:rsidR="00F417A1">
        <w:t>vic.gov.</w:t>
      </w:r>
      <w:r w:rsidR="009300B5">
        <w:t>au website or upon request.</w:t>
      </w:r>
    </w:p>
    <w:p w14:paraId="2F1D3DAA" w14:textId="2A8147EC" w:rsidR="009300B5" w:rsidRDefault="000B59A9" w:rsidP="000B59A9">
      <w:pPr>
        <w:pStyle w:val="NormalWeb"/>
        <w:spacing w:before="0" w:beforeAutospacing="0" w:after="0" w:afterAutospacing="0"/>
      </w:pPr>
      <w:r>
        <w:lastRenderedPageBreak/>
        <w:t xml:space="preserve">20. </w:t>
      </w:r>
      <w:r w:rsidR="009300B5">
        <w:t xml:space="preserve">Entry prizes will be awarded </w:t>
      </w:r>
      <w:r>
        <w:t>to a maximum of four entrants.</w:t>
      </w:r>
    </w:p>
    <w:p w14:paraId="3CB0F829" w14:textId="1A9E9A52" w:rsidR="000B59A9" w:rsidRDefault="000B59A9" w:rsidP="000B59A9">
      <w:pPr>
        <w:pStyle w:val="NormalWeb"/>
        <w:spacing w:before="0" w:beforeAutospacing="0" w:after="0" w:afterAutospacing="0"/>
      </w:pPr>
      <w:r>
        <w:t>21. Entrants are eligible to win one prize only.</w:t>
      </w:r>
    </w:p>
    <w:p w14:paraId="20BDEFD5" w14:textId="77777777" w:rsidR="000B59A9" w:rsidRDefault="000B59A9" w:rsidP="000B59A9">
      <w:pPr>
        <w:pStyle w:val="NormalWeb"/>
        <w:spacing w:before="0" w:beforeAutospacing="0" w:after="0" w:afterAutospacing="0"/>
      </w:pPr>
      <w:r>
        <w:rPr>
          <w:rFonts w:eastAsia="STXingkai"/>
          <w:color w:val="000000"/>
          <w:shd w:val="clear" w:color="auto" w:fill="FFFFFF"/>
        </w:rPr>
        <w:t xml:space="preserve">22. </w:t>
      </w:r>
      <w:r w:rsidR="00F417A1">
        <w:t>Each winning entrant will receive</w:t>
      </w:r>
      <w:r>
        <w:t xml:space="preserve"> a </w:t>
      </w:r>
      <w:r w:rsidR="00F417A1">
        <w:t>$50 gift voucher</w:t>
      </w:r>
      <w:r>
        <w:t>.</w:t>
      </w:r>
    </w:p>
    <w:p w14:paraId="69173E63" w14:textId="4BD4B902" w:rsidR="00F417A1" w:rsidRDefault="000B59A9" w:rsidP="000B59A9">
      <w:pPr>
        <w:pStyle w:val="NormalWeb"/>
        <w:spacing w:before="0" w:beforeAutospacing="0" w:after="0" w:afterAutospacing="0"/>
      </w:pPr>
      <w:r>
        <w:t xml:space="preserve">23. Each winning entrant will select the type of gift voucher they receive </w:t>
      </w:r>
      <w:r w:rsidR="00F417A1">
        <w:t xml:space="preserve">from </w:t>
      </w:r>
      <w:r>
        <w:t xml:space="preserve">the following options: </w:t>
      </w:r>
      <w:r w:rsidR="00F417A1">
        <w:t>Bunnings Warehouse</w:t>
      </w:r>
      <w:r>
        <w:t xml:space="preserve">, </w:t>
      </w:r>
      <w:r w:rsidR="00F417A1">
        <w:t>Spotlight</w:t>
      </w:r>
      <w:r>
        <w:t xml:space="preserve">, </w:t>
      </w:r>
      <w:r w:rsidR="00F417A1">
        <w:t>Officeworks</w:t>
      </w:r>
      <w:r>
        <w:t xml:space="preserve">, or </w:t>
      </w:r>
      <w:r w:rsidR="00F417A1">
        <w:t>JB Hi-Fi</w:t>
      </w:r>
    </w:p>
    <w:p w14:paraId="25BF77BE" w14:textId="6FAE0D7C" w:rsidR="009300B5" w:rsidRDefault="000B59A9" w:rsidP="000B59A9">
      <w:pPr>
        <w:pStyle w:val="NormalWeb"/>
        <w:spacing w:before="0" w:beforeAutospacing="0" w:after="0" w:afterAutospacing="0"/>
      </w:pPr>
      <w:r>
        <w:t>24. The t</w:t>
      </w:r>
      <w:r w:rsidR="009300B5">
        <w:t xml:space="preserve">otal prize pool </w:t>
      </w:r>
      <w:r>
        <w:t xml:space="preserve">is </w:t>
      </w:r>
      <w:r w:rsidR="009300B5">
        <w:t>$</w:t>
      </w:r>
      <w:r w:rsidR="00F417A1">
        <w:t>2</w:t>
      </w:r>
      <w:r w:rsidR="009300B5">
        <w:t>00</w:t>
      </w:r>
    </w:p>
    <w:p w14:paraId="3D616A7F" w14:textId="774239BB" w:rsidR="009300B5" w:rsidRDefault="000B59A9" w:rsidP="000B59A9">
      <w:pPr>
        <w:pStyle w:val="NormalWeb"/>
        <w:spacing w:before="0" w:beforeAutospacing="0" w:after="0" w:afterAutospacing="0"/>
      </w:pPr>
      <w:r>
        <w:t xml:space="preserve">25. </w:t>
      </w:r>
      <w:r w:rsidR="009300B5">
        <w:t>Winners will be announced by 26 October 2021.</w:t>
      </w:r>
    </w:p>
    <w:p w14:paraId="24607D3D" w14:textId="78F233E7" w:rsidR="00E24B0E" w:rsidRDefault="000B59A9" w:rsidP="000B59A9">
      <w:pPr>
        <w:pStyle w:val="NormalWeb"/>
        <w:spacing w:before="0" w:beforeAutospacing="0" w:after="0" w:afterAutospacing="0"/>
      </w:pPr>
      <w:r>
        <w:t xml:space="preserve">26. </w:t>
      </w:r>
      <w:r w:rsidR="00E24B0E">
        <w:t>Winners will be notified using the contact details provided by the entrant.</w:t>
      </w:r>
    </w:p>
    <w:p w14:paraId="41E01697" w14:textId="77777777" w:rsidR="009300B5" w:rsidRDefault="009300B5"/>
    <w:sectPr w:rsidR="009300B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AD933" w14:textId="77777777" w:rsidR="0064784E" w:rsidRDefault="0064784E" w:rsidP="0064784E">
      <w:pPr>
        <w:spacing w:after="0" w:line="240" w:lineRule="auto"/>
      </w:pPr>
      <w:r>
        <w:separator/>
      </w:r>
    </w:p>
  </w:endnote>
  <w:endnote w:type="continuationSeparator" w:id="0">
    <w:p w14:paraId="28EF852D" w14:textId="77777777" w:rsidR="0064784E" w:rsidRDefault="0064784E" w:rsidP="00647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Xingkai">
    <w:charset w:val="86"/>
    <w:family w:val="auto"/>
    <w:pitch w:val="variable"/>
    <w:sig w:usb0="00000001" w:usb1="080F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F4B94" w14:textId="77777777" w:rsidR="0064784E" w:rsidRDefault="006478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B3AA4" w14:textId="77777777" w:rsidR="0064784E" w:rsidRDefault="006478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3E32C" w14:textId="77777777" w:rsidR="0064784E" w:rsidRDefault="006478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B27A7" w14:textId="77777777" w:rsidR="0064784E" w:rsidRDefault="0064784E" w:rsidP="0064784E">
      <w:pPr>
        <w:spacing w:after="0" w:line="240" w:lineRule="auto"/>
      </w:pPr>
      <w:r>
        <w:separator/>
      </w:r>
    </w:p>
  </w:footnote>
  <w:footnote w:type="continuationSeparator" w:id="0">
    <w:p w14:paraId="0DFE7FB0" w14:textId="77777777" w:rsidR="0064784E" w:rsidRDefault="0064784E" w:rsidP="006478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10D9E" w14:textId="77777777" w:rsidR="0064784E" w:rsidRDefault="006478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06EBD" w14:textId="77777777" w:rsidR="0064784E" w:rsidRDefault="006478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B0F51" w14:textId="77777777" w:rsidR="0064784E" w:rsidRDefault="006478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8E663D"/>
    <w:multiLevelType w:val="hybridMultilevel"/>
    <w:tmpl w:val="6B481F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6156D7D"/>
    <w:multiLevelType w:val="hybridMultilevel"/>
    <w:tmpl w:val="3B6E75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0B5"/>
    <w:rsid w:val="000B59A9"/>
    <w:rsid w:val="0064784E"/>
    <w:rsid w:val="007C0C74"/>
    <w:rsid w:val="008D0CB6"/>
    <w:rsid w:val="009300B5"/>
    <w:rsid w:val="00934BD8"/>
    <w:rsid w:val="00E24B0E"/>
    <w:rsid w:val="00EF48E1"/>
    <w:rsid w:val="00F417A1"/>
    <w:rsid w:val="00F76E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CF27EC"/>
  <w15:chartTrackingRefBased/>
  <w15:docId w15:val="{69A4ECF5-0D14-42E7-9108-E2B4869DC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00B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9300B5"/>
    <w:rPr>
      <w:b/>
      <w:bCs/>
    </w:rPr>
  </w:style>
  <w:style w:type="paragraph" w:styleId="Header">
    <w:name w:val="header"/>
    <w:basedOn w:val="Normal"/>
    <w:link w:val="HeaderChar"/>
    <w:uiPriority w:val="99"/>
    <w:unhideWhenUsed/>
    <w:rsid w:val="006478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84E"/>
  </w:style>
  <w:style w:type="paragraph" w:styleId="Footer">
    <w:name w:val="footer"/>
    <w:basedOn w:val="Normal"/>
    <w:link w:val="FooterChar"/>
    <w:uiPriority w:val="99"/>
    <w:unhideWhenUsed/>
    <w:rsid w:val="006478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84E"/>
  </w:style>
  <w:style w:type="character" w:styleId="Hyperlink">
    <w:name w:val="Hyperlink"/>
    <w:basedOn w:val="DefaultParagraphFont"/>
    <w:uiPriority w:val="99"/>
    <w:unhideWhenUsed/>
    <w:rsid w:val="00F76E57"/>
    <w:rPr>
      <w:color w:val="0563C1" w:themeColor="hyperlink"/>
      <w:u w:val="single"/>
    </w:rPr>
  </w:style>
  <w:style w:type="character" w:styleId="UnresolvedMention">
    <w:name w:val="Unresolved Mention"/>
    <w:basedOn w:val="DefaultParagraphFont"/>
    <w:uiPriority w:val="99"/>
    <w:semiHidden/>
    <w:unhideWhenUsed/>
    <w:rsid w:val="00F76E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828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EBC0B518-9690-480D-8D52-BE17C74C4D5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Grist</dc:creator>
  <cp:keywords/>
  <dc:description/>
  <cp:lastModifiedBy>Kristy Elrington</cp:lastModifiedBy>
  <cp:revision>7</cp:revision>
  <dcterms:created xsi:type="dcterms:W3CDTF">2021-07-04T23:48:00Z</dcterms:created>
  <dcterms:modified xsi:type="dcterms:W3CDTF">2021-08-19T00:28:00Z</dcterms:modified>
</cp:coreProperties>
</file>